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8C" w:rsidRDefault="00CC599C" w:rsidP="003F6BA3">
      <w:r>
        <w:t>P</w:t>
      </w:r>
      <w:bookmarkStart w:id="0" w:name="_GoBack"/>
      <w:bookmarkEnd w:id="0"/>
      <w:r>
        <w:t>ROBLEMES DE LA OBESITAT</w:t>
      </w:r>
    </w:p>
    <w:p w:rsidR="00CC599C" w:rsidRDefault="00CC599C" w:rsidP="003F6BA3"/>
    <w:p w:rsidR="00CC599C" w:rsidRDefault="00CC599C" w:rsidP="00CC599C">
      <w:r>
        <w:t>L'excés de pes no és només un problema estètic. L'obesitat és una malaltia que disminueix l'esperança de vida i augmenta el risc de tenir altres problemes de salut, que poden afectar a qualsevol nivell:</w:t>
      </w:r>
    </w:p>
    <w:p w:rsidR="00CC599C" w:rsidRDefault="00CC599C" w:rsidP="00CC599C"/>
    <w:p w:rsidR="00CC599C" w:rsidRDefault="00CC599C" w:rsidP="00CC599C">
      <w:r w:rsidRPr="00CC599C">
        <w:rPr>
          <w:b/>
        </w:rPr>
        <w:t>Endocrí</w:t>
      </w:r>
      <w:r>
        <w:t>: l'obesitat és el factor de risc més important per desenvolupar la diabetis tipus 2. També és freqüent que augmentin els nivells de colesterol i triglicèrids.</w:t>
      </w:r>
    </w:p>
    <w:p w:rsidR="00CC599C" w:rsidRDefault="00CC599C" w:rsidP="00CC599C">
      <w:r w:rsidRPr="00CC599C">
        <w:rPr>
          <w:b/>
        </w:rPr>
        <w:t>Cardiovascular</w:t>
      </w:r>
      <w:r>
        <w:t xml:space="preserve">: malalties cròniques com la hipertensió arterial, l'aparició de varius o la insuficiència cardíaca són molt més freqüents en les persones obeses, que, a més, tenen més possibilitat de tenir infart de miocardi i accident cerebrovascular. </w:t>
      </w:r>
    </w:p>
    <w:p w:rsidR="00CC599C" w:rsidRDefault="00CC599C" w:rsidP="00CC599C">
      <w:r w:rsidRPr="00CC599C">
        <w:rPr>
          <w:b/>
        </w:rPr>
        <w:t>Respiratori</w:t>
      </w:r>
      <w:r>
        <w:t xml:space="preserve">: l'excés de pes pot provocar insuficiència respiratòria. L'apnea del son és un trastorn habitual en els obesos.  </w:t>
      </w:r>
    </w:p>
    <w:p w:rsidR="00CC599C" w:rsidRDefault="00CC599C" w:rsidP="00CC599C">
      <w:r w:rsidRPr="00CC599C">
        <w:rPr>
          <w:b/>
        </w:rPr>
        <w:t>Digestiu</w:t>
      </w:r>
      <w:r>
        <w:t xml:space="preserve">: hèrnia </w:t>
      </w:r>
      <w:proofErr w:type="spellStart"/>
      <w:r>
        <w:t>hiatal</w:t>
      </w:r>
      <w:proofErr w:type="spellEnd"/>
      <w:r>
        <w:t>, càlculs biliars.</w:t>
      </w:r>
    </w:p>
    <w:p w:rsidR="00CC599C" w:rsidRDefault="00CC599C" w:rsidP="00CC599C">
      <w:r w:rsidRPr="00CC599C">
        <w:rPr>
          <w:b/>
        </w:rPr>
        <w:t>Esquelètic</w:t>
      </w:r>
      <w:r>
        <w:t>: les articulacions pateixen amb el sobrepès, i donen lloc a artrosis sobretot al maluc, als genolls i turmells.</w:t>
      </w:r>
    </w:p>
    <w:p w:rsidR="00CC599C" w:rsidRDefault="00CC599C" w:rsidP="00CC599C">
      <w:r w:rsidRPr="00CC599C">
        <w:rPr>
          <w:b/>
        </w:rPr>
        <w:t>Genital</w:t>
      </w:r>
      <w:r>
        <w:t>: l'obesitat s'associa amb alteracions menstruals i infertilitat en la dona.</w:t>
      </w:r>
    </w:p>
    <w:p w:rsidR="00CC599C" w:rsidRDefault="00CC599C" w:rsidP="00CC599C">
      <w:r w:rsidRPr="00CC599C">
        <w:rPr>
          <w:b/>
        </w:rPr>
        <w:t>Urinari</w:t>
      </w:r>
      <w:r>
        <w:t xml:space="preserve">: la incontinència urinària apareix amb més freqüència en persones obeses que en les que tenen un pes normal. </w:t>
      </w:r>
    </w:p>
    <w:p w:rsidR="00CC599C" w:rsidRDefault="00CC599C" w:rsidP="00CC599C">
      <w:r w:rsidRPr="00CC599C">
        <w:rPr>
          <w:b/>
        </w:rPr>
        <w:t>Cutani</w:t>
      </w:r>
      <w:r>
        <w:t xml:space="preserve">: cel·lulitis, hirsutisme, estries i fol·liculitis. </w:t>
      </w:r>
    </w:p>
    <w:p w:rsidR="00CC599C" w:rsidRDefault="00CC599C" w:rsidP="00CC599C">
      <w:r w:rsidRPr="00CC599C">
        <w:rPr>
          <w:b/>
        </w:rPr>
        <w:t>Psicosocial</w:t>
      </w:r>
      <w:r>
        <w:t>: disminució de la qualitat de vida, rebuig social, depressió.</w:t>
      </w:r>
    </w:p>
    <w:p w:rsidR="00CC599C" w:rsidRDefault="00CC599C" w:rsidP="00CC599C">
      <w:r w:rsidRPr="00CC599C">
        <w:rPr>
          <w:b/>
        </w:rPr>
        <w:t>Oncològic</w:t>
      </w:r>
      <w:r>
        <w:t xml:space="preserve">: les persones obeses tenen més risc de desenvolupar </w:t>
      </w:r>
      <w:proofErr w:type="spellStart"/>
      <w:r>
        <w:t>cànc</w:t>
      </w:r>
      <w:proofErr w:type="spellEnd"/>
      <w:r>
        <w:t>.</w:t>
      </w:r>
    </w:p>
    <w:sectPr w:rsidR="00CC59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55FA0"/>
    <w:multiLevelType w:val="hybridMultilevel"/>
    <w:tmpl w:val="180CF7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A3"/>
    <w:rsid w:val="003F6BA3"/>
    <w:rsid w:val="006174D4"/>
    <w:rsid w:val="006C15C5"/>
    <w:rsid w:val="0071288C"/>
    <w:rsid w:val="00CC599C"/>
    <w:rsid w:val="00F5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1A5"/>
    <w:rPr>
      <w:sz w:val="28"/>
      <w:lang w:val="ca-ES"/>
    </w:rPr>
  </w:style>
  <w:style w:type="paragraph" w:styleId="Ttol1">
    <w:name w:val="heading 1"/>
    <w:aliases w:val="Titol"/>
    <w:next w:val="Normal"/>
    <w:link w:val="Ttol1Car"/>
    <w:uiPriority w:val="9"/>
    <w:qFormat/>
    <w:rsid w:val="006C15C5"/>
    <w:pPr>
      <w:keepNext/>
      <w:keepLines/>
      <w:spacing w:before="480" w:after="0"/>
      <w:jc w:val="center"/>
      <w:outlineLvl w:val="0"/>
    </w:pPr>
    <w:rPr>
      <w:rFonts w:ascii="Berlin Sans FB Demi" w:eastAsiaTheme="majorEastAsia" w:hAnsi="Berlin Sans FB Demi" w:cstheme="majorBidi"/>
      <w:bCs/>
      <w:sz w:val="36"/>
      <w:szCs w:val="28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ol Car"/>
    <w:basedOn w:val="Tipusdelletraperdefectedelpargraf"/>
    <w:link w:val="Ttol1"/>
    <w:uiPriority w:val="9"/>
    <w:rsid w:val="006C15C5"/>
    <w:rPr>
      <w:rFonts w:ascii="Berlin Sans FB Demi" w:eastAsiaTheme="majorEastAsia" w:hAnsi="Berlin Sans FB Demi" w:cstheme="majorBidi"/>
      <w:bCs/>
      <w:sz w:val="36"/>
      <w:szCs w:val="28"/>
      <w:lang w:val="ca-ES"/>
    </w:rPr>
  </w:style>
  <w:style w:type="table" w:styleId="Taulaambquadrcula">
    <w:name w:val="Table Grid"/>
    <w:basedOn w:val="Taulanormal"/>
    <w:uiPriority w:val="59"/>
    <w:rsid w:val="003F6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3F6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1A5"/>
    <w:rPr>
      <w:sz w:val="28"/>
      <w:lang w:val="ca-ES"/>
    </w:rPr>
  </w:style>
  <w:style w:type="paragraph" w:styleId="Ttol1">
    <w:name w:val="heading 1"/>
    <w:aliases w:val="Titol"/>
    <w:next w:val="Normal"/>
    <w:link w:val="Ttol1Car"/>
    <w:uiPriority w:val="9"/>
    <w:qFormat/>
    <w:rsid w:val="006C15C5"/>
    <w:pPr>
      <w:keepNext/>
      <w:keepLines/>
      <w:spacing w:before="480" w:after="0"/>
      <w:jc w:val="center"/>
      <w:outlineLvl w:val="0"/>
    </w:pPr>
    <w:rPr>
      <w:rFonts w:ascii="Berlin Sans FB Demi" w:eastAsiaTheme="majorEastAsia" w:hAnsi="Berlin Sans FB Demi" w:cstheme="majorBidi"/>
      <w:bCs/>
      <w:sz w:val="36"/>
      <w:szCs w:val="28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ol Car"/>
    <w:basedOn w:val="Tipusdelletraperdefectedelpargraf"/>
    <w:link w:val="Ttol1"/>
    <w:uiPriority w:val="9"/>
    <w:rsid w:val="006C15C5"/>
    <w:rPr>
      <w:rFonts w:ascii="Berlin Sans FB Demi" w:eastAsiaTheme="majorEastAsia" w:hAnsi="Berlin Sans FB Demi" w:cstheme="majorBidi"/>
      <w:bCs/>
      <w:sz w:val="36"/>
      <w:szCs w:val="28"/>
      <w:lang w:val="ca-ES"/>
    </w:rPr>
  </w:style>
  <w:style w:type="table" w:styleId="Taulaambquadrcula">
    <w:name w:val="Table Grid"/>
    <w:basedOn w:val="Taulanormal"/>
    <w:uiPriority w:val="59"/>
    <w:rsid w:val="003F6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3F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25</Lines>
  <Paragraphs>14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2014-05-16T17:43:00Z</dcterms:created>
  <dcterms:modified xsi:type="dcterms:W3CDTF">2014-05-16T17:43:00Z</dcterms:modified>
</cp:coreProperties>
</file>